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EF" w:rsidRPr="00736D0C" w:rsidRDefault="002556A1" w:rsidP="00793EEF">
      <w:pPr>
        <w:jc w:val="both"/>
        <w:rPr>
          <w:b/>
        </w:rPr>
      </w:pPr>
      <w:r>
        <w:rPr>
          <w:b/>
        </w:rPr>
        <w:t>TEMARI ESPECÍFIC</w:t>
      </w:r>
      <w:bookmarkStart w:id="0" w:name="_GoBack"/>
      <w:bookmarkEnd w:id="0"/>
      <w:r w:rsidR="00793EEF" w:rsidRPr="00736D0C">
        <w:rPr>
          <w:b/>
        </w:rPr>
        <w:t xml:space="preserve"> EDUCADORS SOCIALS</w:t>
      </w:r>
    </w:p>
    <w:p w:rsidR="00793EEF" w:rsidRPr="00736D0C" w:rsidRDefault="00793EEF" w:rsidP="00793EEF">
      <w:pPr>
        <w:pStyle w:val="Prrafodelista"/>
        <w:jc w:val="both"/>
      </w:pPr>
    </w:p>
    <w:p w:rsidR="00AA7484" w:rsidRPr="00736D0C" w:rsidRDefault="00AA7484" w:rsidP="00AA7484">
      <w:pPr>
        <w:pStyle w:val="Prrafodelista"/>
        <w:numPr>
          <w:ilvl w:val="0"/>
          <w:numId w:val="1"/>
        </w:numPr>
        <w:jc w:val="both"/>
      </w:pPr>
      <w:r w:rsidRPr="00736D0C">
        <w:t xml:space="preserve">La pobresa i exclusió social a Catalunya </w:t>
      </w:r>
    </w:p>
    <w:p w:rsidR="00793EEF" w:rsidRPr="00736D0C" w:rsidRDefault="00793EEF" w:rsidP="00AA7484">
      <w:pPr>
        <w:pStyle w:val="Prrafodelista"/>
        <w:numPr>
          <w:ilvl w:val="0"/>
          <w:numId w:val="1"/>
        </w:numPr>
        <w:jc w:val="both"/>
      </w:pPr>
      <w:r w:rsidRPr="00736D0C">
        <w:t xml:space="preserve">Normativa legal vigent reguladora dels serveis socials a Catalunya. </w:t>
      </w:r>
    </w:p>
    <w:p w:rsidR="00713135" w:rsidRPr="00736D0C" w:rsidRDefault="00793EEF" w:rsidP="00AA7484">
      <w:pPr>
        <w:pStyle w:val="Prrafodelista"/>
        <w:numPr>
          <w:ilvl w:val="0"/>
          <w:numId w:val="1"/>
        </w:numPr>
        <w:jc w:val="both"/>
      </w:pPr>
      <w:r w:rsidRPr="00736D0C">
        <w:t xml:space="preserve">Llei 12/2007, d’11 d’octubre de serveis socials.  </w:t>
      </w:r>
    </w:p>
    <w:p w:rsidR="00AA7484" w:rsidRPr="00736D0C" w:rsidRDefault="00793EEF" w:rsidP="00AA7484">
      <w:pPr>
        <w:pStyle w:val="Prrafodelista"/>
        <w:numPr>
          <w:ilvl w:val="0"/>
          <w:numId w:val="1"/>
        </w:numPr>
        <w:jc w:val="both"/>
      </w:pPr>
      <w:r w:rsidRPr="00736D0C">
        <w:t xml:space="preserve">Cartera dels </w:t>
      </w:r>
      <w:r w:rsidR="00713135" w:rsidRPr="00736D0C">
        <w:t>serveis socials a Catalunya</w:t>
      </w:r>
    </w:p>
    <w:p w:rsidR="00AA7484" w:rsidRPr="00736D0C" w:rsidRDefault="00AA7484" w:rsidP="00AA7484">
      <w:pPr>
        <w:pStyle w:val="Prrafodelista"/>
        <w:numPr>
          <w:ilvl w:val="0"/>
          <w:numId w:val="1"/>
        </w:numPr>
        <w:jc w:val="both"/>
      </w:pPr>
      <w:r w:rsidRPr="00736D0C">
        <w:t>Llei 14/2017 de 20 de Juliol de la renda garantida de Ciutadania</w:t>
      </w:r>
    </w:p>
    <w:p w:rsidR="005A1B7A" w:rsidRPr="00736D0C" w:rsidRDefault="005A1B7A" w:rsidP="005A1B7A">
      <w:pPr>
        <w:pStyle w:val="Prrafodelista"/>
        <w:numPr>
          <w:ilvl w:val="0"/>
          <w:numId w:val="1"/>
        </w:numPr>
      </w:pPr>
      <w:r w:rsidRPr="00736D0C">
        <w:t>Els Plans d’Inclusió i els Plans de Desenvolupament Comunitari. Què son i marc programàtic a Catalunya.</w:t>
      </w:r>
    </w:p>
    <w:p w:rsidR="00B537DD" w:rsidRPr="00736D0C" w:rsidRDefault="00B537DD" w:rsidP="00B537DD">
      <w:pPr>
        <w:pStyle w:val="Prrafodelista"/>
        <w:numPr>
          <w:ilvl w:val="0"/>
          <w:numId w:val="1"/>
        </w:numPr>
        <w:ind w:left="720"/>
        <w:jc w:val="both"/>
      </w:pPr>
      <w:r w:rsidRPr="00736D0C">
        <w:t>Entitats i recursos socials a la Ciutat de Manresa</w:t>
      </w:r>
    </w:p>
    <w:p w:rsidR="00793EEF" w:rsidRPr="00736D0C" w:rsidRDefault="00793EEF" w:rsidP="00AA7484">
      <w:pPr>
        <w:pStyle w:val="Prrafodelista"/>
        <w:numPr>
          <w:ilvl w:val="0"/>
          <w:numId w:val="1"/>
        </w:numPr>
        <w:jc w:val="both"/>
      </w:pPr>
      <w:r w:rsidRPr="00736D0C">
        <w:t>Característiques sociodemogràfiques de Manresa</w:t>
      </w:r>
    </w:p>
    <w:p w:rsidR="002D4445" w:rsidRPr="00736D0C" w:rsidRDefault="002D4445" w:rsidP="00AA7484">
      <w:pPr>
        <w:pStyle w:val="Prrafodelista"/>
        <w:numPr>
          <w:ilvl w:val="0"/>
          <w:numId w:val="1"/>
        </w:numPr>
        <w:jc w:val="both"/>
      </w:pPr>
      <w:r w:rsidRPr="00736D0C">
        <w:t>La Infància a la ciutat de Manresa. Necessitats i recursos.</w:t>
      </w:r>
    </w:p>
    <w:p w:rsidR="00793EEF" w:rsidRPr="00736D0C" w:rsidRDefault="00713135" w:rsidP="00AA7484">
      <w:pPr>
        <w:pStyle w:val="Prrafodelista"/>
        <w:numPr>
          <w:ilvl w:val="0"/>
          <w:numId w:val="1"/>
        </w:numPr>
        <w:jc w:val="both"/>
      </w:pPr>
      <w:r w:rsidRPr="00736D0C">
        <w:t>El pla d’atenció social bàsica</w:t>
      </w:r>
      <w:r w:rsidR="00793EEF" w:rsidRPr="00736D0C">
        <w:t xml:space="preserve"> de l’Ajuntament de Manresa</w:t>
      </w:r>
      <w:r w:rsidRPr="00736D0C">
        <w:t>.</w:t>
      </w:r>
    </w:p>
    <w:p w:rsidR="00683799" w:rsidRPr="00736D0C" w:rsidRDefault="00683799" w:rsidP="00AA7484">
      <w:pPr>
        <w:pStyle w:val="Prrafodelista"/>
        <w:numPr>
          <w:ilvl w:val="0"/>
          <w:numId w:val="1"/>
        </w:numPr>
        <w:jc w:val="both"/>
      </w:pPr>
      <w:r w:rsidRPr="00736D0C">
        <w:t>El Programa d’Ajudes Individualitzades de l’Ajuntament de Manresa</w:t>
      </w:r>
    </w:p>
    <w:p w:rsidR="00793EEF" w:rsidRPr="00736D0C" w:rsidRDefault="00793EEF" w:rsidP="00AA7484">
      <w:pPr>
        <w:pStyle w:val="Prrafodelista"/>
        <w:numPr>
          <w:ilvl w:val="0"/>
          <w:numId w:val="1"/>
        </w:numPr>
        <w:jc w:val="both"/>
      </w:pPr>
      <w:r w:rsidRPr="00736D0C">
        <w:t>Els serveis socials al municipi de Manresa.</w:t>
      </w:r>
    </w:p>
    <w:p w:rsidR="00683799" w:rsidRPr="00736D0C" w:rsidRDefault="00683799" w:rsidP="00AA7484">
      <w:pPr>
        <w:pStyle w:val="Prrafodelista"/>
        <w:numPr>
          <w:ilvl w:val="0"/>
          <w:numId w:val="1"/>
        </w:numPr>
      </w:pPr>
      <w:r w:rsidRPr="00736D0C">
        <w:t>Valoració i priorització de les necessitats socials</w:t>
      </w:r>
    </w:p>
    <w:p w:rsidR="00AA7484" w:rsidRPr="00736D0C" w:rsidRDefault="00AA7484" w:rsidP="00AA7484">
      <w:pPr>
        <w:pStyle w:val="Prrafodelista"/>
        <w:numPr>
          <w:ilvl w:val="0"/>
          <w:numId w:val="1"/>
        </w:numPr>
      </w:pPr>
      <w:r w:rsidRPr="00736D0C">
        <w:t>El Pla d’Inclusió de l’Ajuntament de Manresa</w:t>
      </w:r>
    </w:p>
    <w:p w:rsidR="00AA7484" w:rsidRPr="00736D0C" w:rsidRDefault="00AA7484" w:rsidP="00AA7484">
      <w:pPr>
        <w:pStyle w:val="Prrafodelista"/>
        <w:numPr>
          <w:ilvl w:val="0"/>
          <w:numId w:val="1"/>
        </w:numPr>
      </w:pPr>
      <w:r w:rsidRPr="00736D0C">
        <w:t>La infància a Manresa. Recursos per la Infància a la Ciutat de Manresa</w:t>
      </w:r>
    </w:p>
    <w:p w:rsidR="00AA7484" w:rsidRPr="00736D0C" w:rsidRDefault="00AA7484" w:rsidP="00AA7484">
      <w:pPr>
        <w:pStyle w:val="Prrafodelista"/>
        <w:numPr>
          <w:ilvl w:val="0"/>
          <w:numId w:val="1"/>
        </w:numPr>
      </w:pPr>
      <w:r w:rsidRPr="00736D0C">
        <w:t>L’oferta educativa a la ciutat de Manresa</w:t>
      </w:r>
    </w:p>
    <w:p w:rsidR="005A1B7A" w:rsidRPr="00736D0C" w:rsidRDefault="005A1B7A" w:rsidP="005A1B7A">
      <w:pPr>
        <w:pStyle w:val="Prrafodelista"/>
        <w:numPr>
          <w:ilvl w:val="0"/>
          <w:numId w:val="1"/>
        </w:numPr>
        <w:jc w:val="both"/>
      </w:pPr>
      <w:r w:rsidRPr="00736D0C">
        <w:t>Família. Concepte i tipus . Evolució. Família com a sistema.</w:t>
      </w:r>
    </w:p>
    <w:p w:rsidR="00793EEF" w:rsidRPr="00736D0C" w:rsidRDefault="00793EEF" w:rsidP="00AA7484">
      <w:pPr>
        <w:pStyle w:val="Prrafodelista"/>
        <w:numPr>
          <w:ilvl w:val="0"/>
          <w:numId w:val="1"/>
        </w:numPr>
        <w:jc w:val="both"/>
      </w:pPr>
      <w:r w:rsidRPr="00736D0C">
        <w:t>Llei 14/2010 dels drets i oportunitats en la infància i adolescència. Objecte de la llei i principis rectors.</w:t>
      </w:r>
    </w:p>
    <w:p w:rsidR="00793EEF" w:rsidRPr="00736D0C" w:rsidRDefault="00793EEF" w:rsidP="00AA7484">
      <w:pPr>
        <w:pStyle w:val="Prrafodelista"/>
        <w:numPr>
          <w:ilvl w:val="0"/>
          <w:numId w:val="1"/>
        </w:numPr>
        <w:jc w:val="both"/>
      </w:pPr>
      <w:r w:rsidRPr="00736D0C">
        <w:t>Serveis d’intervenció socioeducativa no residencial per infant</w:t>
      </w:r>
      <w:r w:rsidR="00713135" w:rsidRPr="00736D0C">
        <w:t>s i adolescents</w:t>
      </w:r>
      <w:r w:rsidRPr="00736D0C">
        <w:t>. Definició, objectius i tipus. Paper de l’educador.</w:t>
      </w:r>
    </w:p>
    <w:p w:rsidR="00793EEF" w:rsidRPr="00736D0C" w:rsidRDefault="00793EEF" w:rsidP="00AA7484">
      <w:pPr>
        <w:pStyle w:val="Prrafodelista"/>
        <w:numPr>
          <w:ilvl w:val="0"/>
          <w:numId w:val="1"/>
        </w:numPr>
        <w:jc w:val="both"/>
      </w:pPr>
      <w:r w:rsidRPr="00736D0C">
        <w:t>Ordre BSF/331/2013, de 18 de desembre, per la qual s’aproven les llistes d’indicadors i factors de protecció dels infants i adolescents.</w:t>
      </w:r>
    </w:p>
    <w:p w:rsidR="00793EEF" w:rsidRPr="00736D0C" w:rsidRDefault="00793EEF" w:rsidP="00AA7484">
      <w:pPr>
        <w:pStyle w:val="Prrafodelista"/>
        <w:numPr>
          <w:ilvl w:val="0"/>
          <w:numId w:val="1"/>
        </w:numPr>
        <w:jc w:val="both"/>
      </w:pPr>
      <w:r w:rsidRPr="00736D0C">
        <w:t>El maltractament infantil. Aspectes conceptuals i tipologies. Protocols d’actuació. Papers dels serveis socials bàsics.</w:t>
      </w:r>
    </w:p>
    <w:p w:rsidR="00AA7484" w:rsidRPr="00736D0C" w:rsidRDefault="000318FE" w:rsidP="00AA7484">
      <w:pPr>
        <w:pStyle w:val="Prrafodelista"/>
        <w:numPr>
          <w:ilvl w:val="0"/>
          <w:numId w:val="1"/>
        </w:numPr>
        <w:jc w:val="both"/>
      </w:pPr>
      <w:r w:rsidRPr="00736D0C">
        <w:t>El desemparament d’infants i</w:t>
      </w:r>
      <w:r w:rsidR="00AA7484" w:rsidRPr="00736D0C">
        <w:t xml:space="preserve"> adolescents. Concepte de tutela i guarda. La tutela i guarda dels menors d’edat. La tutela i guarda administrativa</w:t>
      </w:r>
    </w:p>
    <w:p w:rsidR="000318FE" w:rsidRPr="00736D0C" w:rsidRDefault="000318FE" w:rsidP="000318FE">
      <w:pPr>
        <w:pStyle w:val="Prrafodelista"/>
        <w:numPr>
          <w:ilvl w:val="0"/>
          <w:numId w:val="1"/>
        </w:numPr>
        <w:ind w:left="720"/>
        <w:jc w:val="both"/>
      </w:pPr>
      <w:r w:rsidRPr="00736D0C">
        <w:t xml:space="preserve">L’instrument de </w:t>
      </w:r>
      <w:proofErr w:type="spellStart"/>
      <w:r w:rsidRPr="00736D0C">
        <w:t>cribatge</w:t>
      </w:r>
      <w:proofErr w:type="spellEnd"/>
      <w:r w:rsidRPr="00736D0C">
        <w:t xml:space="preserve"> pera la discriminació de les situacions de risc i de desemparament. </w:t>
      </w:r>
    </w:p>
    <w:p w:rsidR="00793EEF" w:rsidRPr="00736D0C" w:rsidRDefault="00793EEF" w:rsidP="00AA7484">
      <w:pPr>
        <w:pStyle w:val="Prrafodelista"/>
        <w:numPr>
          <w:ilvl w:val="0"/>
          <w:numId w:val="1"/>
        </w:numPr>
        <w:jc w:val="both"/>
      </w:pPr>
      <w:r w:rsidRPr="00736D0C">
        <w:t>L’Equip d’Atenció a la Infància i Adolescència ( EAIA ). Funcions i competències. Relació amb els serveis socials bàsics.</w:t>
      </w:r>
    </w:p>
    <w:p w:rsidR="00793EEF" w:rsidRPr="00736D0C" w:rsidRDefault="0098721A" w:rsidP="00AA7484">
      <w:pPr>
        <w:pStyle w:val="Prrafodelista"/>
        <w:numPr>
          <w:ilvl w:val="0"/>
          <w:numId w:val="1"/>
        </w:numPr>
        <w:jc w:val="both"/>
      </w:pPr>
      <w:r w:rsidRPr="00736D0C">
        <w:t>Procés</w:t>
      </w:r>
      <w:r w:rsidR="00793EEF" w:rsidRPr="00736D0C">
        <w:t xml:space="preserve"> de socialització. Importància de la família i l’escola.</w:t>
      </w:r>
    </w:p>
    <w:p w:rsidR="00793EEF" w:rsidRPr="00736D0C" w:rsidRDefault="00793EEF" w:rsidP="00AA7484">
      <w:pPr>
        <w:pStyle w:val="Prrafodelista"/>
        <w:numPr>
          <w:ilvl w:val="0"/>
          <w:numId w:val="1"/>
        </w:numPr>
        <w:jc w:val="both"/>
      </w:pPr>
      <w:r w:rsidRPr="00736D0C">
        <w:t>L’absentisme escolar en la infància i l’adolescència. Conceptualització. Protocols i papers dels educadors dels serveis socials bàsics.</w:t>
      </w:r>
    </w:p>
    <w:p w:rsidR="00793EEF" w:rsidRPr="00736D0C" w:rsidRDefault="007A3221" w:rsidP="00AA7484">
      <w:pPr>
        <w:pStyle w:val="Prrafodelista"/>
        <w:numPr>
          <w:ilvl w:val="0"/>
          <w:numId w:val="1"/>
        </w:numPr>
        <w:jc w:val="both"/>
      </w:pPr>
      <w:r w:rsidRPr="00736D0C">
        <w:t>Discapacitats i infància. Competències administració. Serveis i recursos.</w:t>
      </w:r>
    </w:p>
    <w:p w:rsidR="007A3221" w:rsidRPr="00736D0C" w:rsidRDefault="007A3221" w:rsidP="00AA7484">
      <w:pPr>
        <w:pStyle w:val="Prrafodelista"/>
        <w:numPr>
          <w:ilvl w:val="0"/>
          <w:numId w:val="1"/>
        </w:numPr>
        <w:jc w:val="both"/>
      </w:pPr>
      <w:r w:rsidRPr="00736D0C">
        <w:t>La immigració. Factors legals i culturals alhora de tenir en compte en la intervenció amb menors.</w:t>
      </w:r>
    </w:p>
    <w:p w:rsidR="00AA7484" w:rsidRPr="00736D0C" w:rsidRDefault="00AA7484" w:rsidP="00AA7484">
      <w:pPr>
        <w:pStyle w:val="Prrafodelista"/>
        <w:numPr>
          <w:ilvl w:val="0"/>
          <w:numId w:val="1"/>
        </w:numPr>
        <w:jc w:val="both"/>
      </w:pPr>
      <w:r w:rsidRPr="00736D0C">
        <w:t>Addicions en adolescents i Joves. Risc, prevenció i tractament.</w:t>
      </w:r>
    </w:p>
    <w:p w:rsidR="005A1B7A" w:rsidRPr="00736D0C" w:rsidRDefault="005A1B7A" w:rsidP="005A1B7A">
      <w:pPr>
        <w:pStyle w:val="Prrafodelista"/>
        <w:numPr>
          <w:ilvl w:val="0"/>
          <w:numId w:val="1"/>
        </w:numPr>
        <w:jc w:val="both"/>
      </w:pPr>
      <w:r w:rsidRPr="00736D0C">
        <w:t>Pobresa energètica. Concepte. Normativa vigent. Paper dels serveis socials bàsics.</w:t>
      </w:r>
    </w:p>
    <w:p w:rsidR="005A1B7A" w:rsidRPr="00736D0C" w:rsidRDefault="005A1B7A" w:rsidP="005A1B7A">
      <w:pPr>
        <w:pStyle w:val="Prrafodelista"/>
        <w:numPr>
          <w:ilvl w:val="0"/>
          <w:numId w:val="1"/>
        </w:numPr>
        <w:jc w:val="both"/>
      </w:pPr>
      <w:r w:rsidRPr="00736D0C">
        <w:t>La violència de gènere. Aspectes conceptuals i tipologies. Paper dels serveis socials bàsics. Coordinació amb els SIAD.</w:t>
      </w:r>
    </w:p>
    <w:p w:rsidR="00B537DD" w:rsidRPr="00736D0C" w:rsidRDefault="00B537DD" w:rsidP="00B537DD">
      <w:pPr>
        <w:pStyle w:val="Prrafodelista"/>
        <w:numPr>
          <w:ilvl w:val="0"/>
          <w:numId w:val="1"/>
        </w:numPr>
        <w:ind w:left="720"/>
        <w:jc w:val="both"/>
      </w:pPr>
      <w:r w:rsidRPr="00736D0C">
        <w:lastRenderedPageBreak/>
        <w:t>El protocol de situacions de violència masclista en l’àmbit de la parella  de  la comarca del Bages.</w:t>
      </w:r>
    </w:p>
    <w:p w:rsidR="005A1B7A" w:rsidRPr="00736D0C" w:rsidRDefault="005A1B7A" w:rsidP="005A1B7A">
      <w:pPr>
        <w:pStyle w:val="Prrafodelista"/>
        <w:numPr>
          <w:ilvl w:val="0"/>
          <w:numId w:val="1"/>
        </w:numPr>
        <w:jc w:val="both"/>
      </w:pPr>
      <w:r w:rsidRPr="00736D0C">
        <w:t>Normativa legal vigent per afrontar l’emergència en l’àmbit de l’habitatge</w:t>
      </w:r>
    </w:p>
    <w:p w:rsidR="005A1B7A" w:rsidRPr="00736D0C" w:rsidRDefault="005A1B7A" w:rsidP="005A1B7A">
      <w:pPr>
        <w:pStyle w:val="Prrafodelista"/>
        <w:numPr>
          <w:ilvl w:val="0"/>
          <w:numId w:val="1"/>
        </w:numPr>
        <w:jc w:val="both"/>
      </w:pPr>
      <w:r w:rsidRPr="00736D0C">
        <w:t xml:space="preserve">Llei 11/2014 de 28 de desembre per a garantir els drets LGBTI i per </w:t>
      </w:r>
      <w:proofErr w:type="spellStart"/>
      <w:r w:rsidRPr="00736D0C">
        <w:t>erradicar</w:t>
      </w:r>
      <w:proofErr w:type="spellEnd"/>
      <w:r w:rsidRPr="00736D0C">
        <w:t xml:space="preserve"> l'homofòbia, la </w:t>
      </w:r>
      <w:proofErr w:type="spellStart"/>
      <w:r w:rsidRPr="00736D0C">
        <w:t>bifòbia</w:t>
      </w:r>
      <w:proofErr w:type="spellEnd"/>
      <w:r w:rsidRPr="00736D0C">
        <w:t xml:space="preserve"> i la </w:t>
      </w:r>
      <w:proofErr w:type="spellStart"/>
      <w:r w:rsidRPr="00736D0C">
        <w:t>transfòbia</w:t>
      </w:r>
      <w:proofErr w:type="spellEnd"/>
    </w:p>
    <w:p w:rsidR="007A3221" w:rsidRPr="00736D0C" w:rsidRDefault="007A3221" w:rsidP="00AA7484">
      <w:pPr>
        <w:pStyle w:val="Prrafodelista"/>
        <w:numPr>
          <w:ilvl w:val="0"/>
          <w:numId w:val="1"/>
        </w:numPr>
        <w:jc w:val="both"/>
      </w:pPr>
      <w:r w:rsidRPr="00736D0C">
        <w:t xml:space="preserve">Funcions </w:t>
      </w:r>
      <w:r w:rsidR="00B537DD" w:rsidRPr="00736D0C">
        <w:t xml:space="preserve"> </w:t>
      </w:r>
      <w:r w:rsidRPr="00736D0C">
        <w:t>del / de la educadora social en l’equip de serveis socials bàsics. La intervenció socioeducativa amb el menor, la família i l’entorn del menor.</w:t>
      </w:r>
    </w:p>
    <w:p w:rsidR="007A3221" w:rsidRPr="00736D0C" w:rsidRDefault="007A3221" w:rsidP="00AA7484">
      <w:pPr>
        <w:pStyle w:val="Prrafodelista"/>
        <w:numPr>
          <w:ilvl w:val="0"/>
          <w:numId w:val="1"/>
        </w:numPr>
        <w:jc w:val="both"/>
      </w:pPr>
      <w:r w:rsidRPr="00736D0C">
        <w:t xml:space="preserve">El treball amb grups als serveis socials bàsics. </w:t>
      </w:r>
      <w:r w:rsidR="007478AC" w:rsidRPr="00736D0C">
        <w:t>Metodologia d’intervenció. Tipologia de grups. Paper del/ de la educador/a social.</w:t>
      </w:r>
    </w:p>
    <w:p w:rsidR="000318FE" w:rsidRPr="00736D0C" w:rsidRDefault="007A3221" w:rsidP="000318FE">
      <w:pPr>
        <w:pStyle w:val="Prrafodelista"/>
        <w:numPr>
          <w:ilvl w:val="0"/>
          <w:numId w:val="1"/>
        </w:numPr>
        <w:ind w:left="720"/>
        <w:jc w:val="both"/>
      </w:pPr>
      <w:r w:rsidRPr="00736D0C">
        <w:t>L’educador social. Perfil professional i camps d’actuació.</w:t>
      </w:r>
    </w:p>
    <w:p w:rsidR="000318FE" w:rsidRPr="00736D0C" w:rsidRDefault="000318FE" w:rsidP="000318FE">
      <w:pPr>
        <w:pStyle w:val="Prrafodelista"/>
        <w:numPr>
          <w:ilvl w:val="0"/>
          <w:numId w:val="1"/>
        </w:numPr>
        <w:ind w:left="720"/>
        <w:jc w:val="both"/>
      </w:pPr>
      <w:r w:rsidRPr="00736D0C">
        <w:t xml:space="preserve"> L’ Informe social. Tipus d’informes.</w:t>
      </w:r>
    </w:p>
    <w:p w:rsidR="007A3221" w:rsidRPr="00736D0C" w:rsidRDefault="007478AC" w:rsidP="00AA7484">
      <w:pPr>
        <w:pStyle w:val="Prrafodelista"/>
        <w:numPr>
          <w:ilvl w:val="0"/>
          <w:numId w:val="1"/>
        </w:numPr>
        <w:jc w:val="both"/>
      </w:pPr>
      <w:r w:rsidRPr="00736D0C">
        <w:t xml:space="preserve">Les  necessitats socials  i el treball preventiu . </w:t>
      </w:r>
    </w:p>
    <w:p w:rsidR="007478AC" w:rsidRPr="00736D0C" w:rsidRDefault="007478AC" w:rsidP="00AA7484">
      <w:pPr>
        <w:pStyle w:val="Prrafodelista"/>
        <w:numPr>
          <w:ilvl w:val="0"/>
          <w:numId w:val="1"/>
        </w:numPr>
        <w:jc w:val="both"/>
      </w:pPr>
      <w:r w:rsidRPr="00736D0C">
        <w:t>Procés metodològic de planificació.</w:t>
      </w:r>
    </w:p>
    <w:p w:rsidR="000318FE" w:rsidRPr="00736D0C" w:rsidRDefault="005A1B7A" w:rsidP="005A1B7A">
      <w:pPr>
        <w:pStyle w:val="Prrafodelista"/>
        <w:numPr>
          <w:ilvl w:val="0"/>
          <w:numId w:val="1"/>
        </w:numPr>
        <w:jc w:val="both"/>
      </w:pPr>
      <w:r w:rsidRPr="00736D0C">
        <w:t>Participació, dinamització i intervenció comunitària. Treball amb la comunitat. Concepte. Metodologia i tècniques d’intervenció.</w:t>
      </w:r>
    </w:p>
    <w:p w:rsidR="005A1B7A" w:rsidRPr="00736D0C" w:rsidRDefault="000318FE" w:rsidP="000318FE">
      <w:pPr>
        <w:pStyle w:val="Prrafodelista"/>
        <w:numPr>
          <w:ilvl w:val="0"/>
          <w:numId w:val="1"/>
        </w:numPr>
        <w:ind w:left="720"/>
        <w:jc w:val="both"/>
      </w:pPr>
      <w:r w:rsidRPr="00736D0C">
        <w:t>El Paper del educador/a social en la intervenció comunitària  des dels serveis socials bàsics.</w:t>
      </w:r>
      <w:r w:rsidR="005A1B7A" w:rsidRPr="00736D0C">
        <w:t>.</w:t>
      </w:r>
    </w:p>
    <w:p w:rsidR="005A1B7A" w:rsidRPr="00736D0C" w:rsidRDefault="005A1B7A" w:rsidP="005A1B7A">
      <w:pPr>
        <w:pStyle w:val="Prrafodelista"/>
        <w:numPr>
          <w:ilvl w:val="0"/>
          <w:numId w:val="1"/>
        </w:numPr>
        <w:jc w:val="both"/>
      </w:pPr>
      <w:r w:rsidRPr="00736D0C">
        <w:t>L’educació formal  la no formal. Paper de l’educador.</w:t>
      </w:r>
    </w:p>
    <w:p w:rsidR="000318FE" w:rsidRPr="00736D0C" w:rsidRDefault="000318FE" w:rsidP="000318FE">
      <w:pPr>
        <w:pStyle w:val="Prrafodelista"/>
        <w:numPr>
          <w:ilvl w:val="0"/>
          <w:numId w:val="1"/>
        </w:numPr>
        <w:ind w:left="720"/>
        <w:jc w:val="both"/>
      </w:pPr>
      <w:r w:rsidRPr="00736D0C">
        <w:t xml:space="preserve">El Paper del/ de la educador/a social en el treball grupal amb famílies d’infants en situació de risc social. </w:t>
      </w:r>
    </w:p>
    <w:p w:rsidR="005A1B7A" w:rsidRPr="00736D0C" w:rsidRDefault="005A1B7A" w:rsidP="005A1B7A">
      <w:pPr>
        <w:pStyle w:val="Prrafodelista"/>
        <w:numPr>
          <w:ilvl w:val="0"/>
          <w:numId w:val="1"/>
        </w:numPr>
        <w:jc w:val="both"/>
      </w:pPr>
      <w:r w:rsidRPr="00736D0C">
        <w:t xml:space="preserve">Treball individual i familiar, treball en grup i treball comunitari. Característiques principals de cadascun d’ell i com es pot interrelacionar entre ells. </w:t>
      </w:r>
    </w:p>
    <w:p w:rsidR="007478AC" w:rsidRPr="00736D0C" w:rsidRDefault="007478AC" w:rsidP="00AA7484">
      <w:pPr>
        <w:pStyle w:val="Prrafodelista"/>
        <w:numPr>
          <w:ilvl w:val="0"/>
          <w:numId w:val="1"/>
        </w:numPr>
        <w:jc w:val="both"/>
      </w:pPr>
      <w:r w:rsidRPr="00736D0C">
        <w:t>Tècniques d’intervenció socioeducativa. Pla de treball. L’entrevista. Informe social.</w:t>
      </w:r>
    </w:p>
    <w:p w:rsidR="007478AC" w:rsidRPr="00736D0C" w:rsidRDefault="00EE05A5" w:rsidP="00AA7484">
      <w:pPr>
        <w:pStyle w:val="Prrafodelista"/>
        <w:numPr>
          <w:ilvl w:val="0"/>
          <w:numId w:val="1"/>
        </w:numPr>
        <w:jc w:val="both"/>
      </w:pPr>
      <w:r w:rsidRPr="00736D0C">
        <w:t xml:space="preserve">El treball en equip. Requisits. Metodologia. </w:t>
      </w:r>
    </w:p>
    <w:p w:rsidR="002D4445" w:rsidRPr="00736D0C" w:rsidRDefault="002D4445" w:rsidP="00AA7484">
      <w:pPr>
        <w:pStyle w:val="Prrafodelista"/>
        <w:numPr>
          <w:ilvl w:val="0"/>
          <w:numId w:val="1"/>
        </w:numPr>
        <w:jc w:val="both"/>
      </w:pPr>
      <w:r w:rsidRPr="00736D0C">
        <w:t xml:space="preserve">L’ètica en els serveis socials. Codis d’ètica  de l’educador social. </w:t>
      </w:r>
    </w:p>
    <w:p w:rsidR="00683799" w:rsidRPr="00736D0C" w:rsidRDefault="00683799" w:rsidP="00AA7484">
      <w:pPr>
        <w:pStyle w:val="Prrafodelista"/>
        <w:ind w:left="786"/>
        <w:jc w:val="both"/>
      </w:pPr>
    </w:p>
    <w:p w:rsidR="00683799" w:rsidRPr="00736D0C" w:rsidRDefault="00683799" w:rsidP="00683799">
      <w:pPr>
        <w:pStyle w:val="Prrafodelista"/>
        <w:ind w:left="786"/>
        <w:jc w:val="both"/>
      </w:pPr>
    </w:p>
    <w:sectPr w:rsidR="00683799" w:rsidRPr="00736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B160F"/>
    <w:multiLevelType w:val="hybridMultilevel"/>
    <w:tmpl w:val="78C48EC8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7625F"/>
    <w:multiLevelType w:val="hybridMultilevel"/>
    <w:tmpl w:val="2A161B3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70"/>
    <w:rsid w:val="00015136"/>
    <w:rsid w:val="000318FE"/>
    <w:rsid w:val="002556A1"/>
    <w:rsid w:val="002D4445"/>
    <w:rsid w:val="005A1B7A"/>
    <w:rsid w:val="00683799"/>
    <w:rsid w:val="00713135"/>
    <w:rsid w:val="00736D0C"/>
    <w:rsid w:val="007478AC"/>
    <w:rsid w:val="00793EEF"/>
    <w:rsid w:val="007A3221"/>
    <w:rsid w:val="0098721A"/>
    <w:rsid w:val="00A45CB3"/>
    <w:rsid w:val="00A61598"/>
    <w:rsid w:val="00AA4B07"/>
    <w:rsid w:val="00AA7484"/>
    <w:rsid w:val="00AD2070"/>
    <w:rsid w:val="00B537DD"/>
    <w:rsid w:val="00C3112E"/>
    <w:rsid w:val="00E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3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Gomez</dc:creator>
  <cp:lastModifiedBy>Susana Cabeza</cp:lastModifiedBy>
  <cp:revision>3</cp:revision>
  <dcterms:created xsi:type="dcterms:W3CDTF">2019-06-03T06:24:00Z</dcterms:created>
  <dcterms:modified xsi:type="dcterms:W3CDTF">2019-06-25T12:47:00Z</dcterms:modified>
</cp:coreProperties>
</file>